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C0" w:rsidRPr="008C24C2" w:rsidRDefault="00FF5FC0" w:rsidP="00FF5FC0">
      <w:pPr>
        <w:jc w:val="center"/>
        <w:rPr>
          <w:rFonts w:eastAsia="Times New Roman" w:cs="Times New Roman"/>
          <w:kern w:val="2"/>
          <w:szCs w:val="28"/>
          <w:lang w:eastAsia="ru-RU"/>
        </w:rPr>
      </w:pPr>
      <w:r w:rsidRPr="008C24C2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D2BC92" wp14:editId="4398EA8E">
            <wp:extent cx="467995" cy="563245"/>
            <wp:effectExtent l="0" t="0" r="8255" b="8255"/>
            <wp:docPr id="1" name="Рисунок 1" descr="Описание: 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FC0" w:rsidRPr="008C24C2" w:rsidRDefault="00FF5FC0" w:rsidP="00FF5FC0">
      <w:pPr>
        <w:jc w:val="center"/>
        <w:rPr>
          <w:rFonts w:eastAsia="Times New Roman" w:cs="Times New Roman"/>
          <w:b/>
          <w:smallCaps/>
          <w:szCs w:val="28"/>
          <w:lang w:eastAsia="ru-RU"/>
        </w:rPr>
      </w:pPr>
      <w:r w:rsidRPr="008C24C2">
        <w:rPr>
          <w:rFonts w:eastAsia="Times New Roman" w:cs="Times New Roman"/>
          <w:b/>
          <w:smallCaps/>
          <w:szCs w:val="28"/>
          <w:lang w:eastAsia="ru-RU"/>
        </w:rPr>
        <w:t xml:space="preserve">Управление образования </w:t>
      </w:r>
    </w:p>
    <w:p w:rsidR="00FF5FC0" w:rsidRPr="008C24C2" w:rsidRDefault="00FF5FC0" w:rsidP="00FF5FC0">
      <w:pPr>
        <w:jc w:val="center"/>
        <w:rPr>
          <w:rFonts w:eastAsia="Times New Roman" w:cs="Times New Roman"/>
          <w:b/>
          <w:smallCaps/>
          <w:szCs w:val="28"/>
          <w:lang w:eastAsia="ru-RU"/>
        </w:rPr>
      </w:pPr>
      <w:r w:rsidRPr="008C24C2">
        <w:rPr>
          <w:rFonts w:eastAsia="Times New Roman" w:cs="Times New Roman"/>
          <w:b/>
          <w:smallCaps/>
          <w:szCs w:val="28"/>
          <w:lang w:eastAsia="ru-RU"/>
        </w:rPr>
        <w:t>администрации Шуйского муниципального района</w:t>
      </w:r>
    </w:p>
    <w:p w:rsidR="00FF5FC0" w:rsidRPr="008C24C2" w:rsidRDefault="00FF5FC0" w:rsidP="00FF5FC0">
      <w:pPr>
        <w:jc w:val="center"/>
        <w:rPr>
          <w:rFonts w:eastAsia="Times New Roman" w:cs="Times New Roman"/>
          <w:b/>
          <w:i/>
          <w:sz w:val="36"/>
          <w:szCs w:val="36"/>
          <w:lang w:eastAsia="ru-RU"/>
        </w:rPr>
      </w:pPr>
      <w:r w:rsidRPr="008C24C2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C6B284B" wp14:editId="15F5B5DE">
                <wp:simplePos x="0" y="0"/>
                <wp:positionH relativeFrom="column">
                  <wp:posOffset>-92710</wp:posOffset>
                </wp:positionH>
                <wp:positionV relativeFrom="paragraph">
                  <wp:posOffset>25399</wp:posOffset>
                </wp:positionV>
                <wp:extent cx="6127115" cy="0"/>
                <wp:effectExtent l="0" t="0" r="260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FF5FC0" w:rsidRPr="008C24C2" w:rsidRDefault="00FF5FC0" w:rsidP="00FF5FC0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8C24C2">
        <w:rPr>
          <w:rFonts w:eastAsia="Times New Roman" w:cs="Times New Roman"/>
          <w:b/>
          <w:szCs w:val="24"/>
          <w:lang w:eastAsia="ru-RU"/>
        </w:rPr>
        <w:t>ПРИКАЗ</w:t>
      </w:r>
    </w:p>
    <w:p w:rsidR="00FF5FC0" w:rsidRPr="008C24C2" w:rsidRDefault="00FF5FC0" w:rsidP="00FF5FC0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FF5FC0" w:rsidRPr="008C24C2" w:rsidRDefault="00FF5FC0" w:rsidP="00FF5FC0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8C24C2">
        <w:rPr>
          <w:rFonts w:eastAsia="Times New Roman" w:cs="Times New Roman"/>
          <w:b/>
          <w:szCs w:val="24"/>
          <w:lang w:eastAsia="ru-RU"/>
        </w:rPr>
        <w:t xml:space="preserve">от 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r w:rsidR="00EC4866">
        <w:rPr>
          <w:rFonts w:eastAsia="Times New Roman" w:cs="Times New Roman"/>
          <w:b/>
          <w:szCs w:val="24"/>
          <w:lang w:eastAsia="ru-RU"/>
        </w:rPr>
        <w:t>14.09.2022</w:t>
      </w:r>
      <w:r>
        <w:rPr>
          <w:rFonts w:eastAsia="Times New Roman" w:cs="Times New Roman"/>
          <w:b/>
          <w:szCs w:val="24"/>
          <w:lang w:eastAsia="ru-RU"/>
        </w:rPr>
        <w:t xml:space="preserve">  </w:t>
      </w:r>
      <w:r w:rsidRPr="008C24C2">
        <w:rPr>
          <w:rFonts w:eastAsia="Times New Roman" w:cs="Times New Roman"/>
          <w:b/>
          <w:szCs w:val="24"/>
          <w:lang w:eastAsia="ru-RU"/>
        </w:rPr>
        <w:t xml:space="preserve">№  </w:t>
      </w:r>
      <w:r w:rsidR="00EC4866">
        <w:rPr>
          <w:rFonts w:eastAsia="Times New Roman" w:cs="Times New Roman"/>
          <w:b/>
          <w:szCs w:val="24"/>
          <w:lang w:eastAsia="ru-RU"/>
        </w:rPr>
        <w:t>216</w:t>
      </w:r>
    </w:p>
    <w:p w:rsidR="00FF5FC0" w:rsidRPr="008C24C2" w:rsidRDefault="00FF5FC0" w:rsidP="00FF5FC0">
      <w:pPr>
        <w:jc w:val="center"/>
        <w:rPr>
          <w:rFonts w:eastAsia="Times New Roman" w:cs="Times New Roman"/>
          <w:szCs w:val="24"/>
          <w:lang w:eastAsia="ru-RU"/>
        </w:rPr>
      </w:pPr>
    </w:p>
    <w:p w:rsidR="00FF5FC0" w:rsidRDefault="00FF5FC0" w:rsidP="00FF5FC0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О</w:t>
      </w:r>
      <w:r w:rsidRPr="001E058F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проведении </w:t>
      </w:r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муниципального этапа </w:t>
      </w:r>
      <w:proofErr w:type="gramStart"/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Всероссийской</w:t>
      </w:r>
      <w:proofErr w:type="gramEnd"/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</w:t>
      </w:r>
    </w:p>
    <w:p w:rsidR="00FF5FC0" w:rsidRDefault="00FF5FC0" w:rsidP="00FF5FC0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акции-фестиваля волонтерских практик «Свет в окне»</w:t>
      </w:r>
    </w:p>
    <w:p w:rsidR="00530E64" w:rsidRDefault="00530E64" w:rsidP="00FF5FC0">
      <w:pPr>
        <w:shd w:val="clear" w:color="auto" w:fill="FFFFFF"/>
        <w:jc w:val="center"/>
        <w:rPr>
          <w:rStyle w:val="s1"/>
          <w:b/>
        </w:rPr>
      </w:pPr>
    </w:p>
    <w:p w:rsidR="00FF5FC0" w:rsidRPr="008C24C2" w:rsidRDefault="00FF5FC0" w:rsidP="00FF5FC0">
      <w:pPr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:rsidR="00FF5FC0" w:rsidRPr="008C24C2" w:rsidRDefault="00FF5FC0" w:rsidP="00FF5FC0">
      <w:pPr>
        <w:jc w:val="both"/>
        <w:rPr>
          <w:rFonts w:eastAsia="Times New Roman" w:cs="Times New Roman"/>
          <w:szCs w:val="28"/>
          <w:lang w:eastAsia="ru-RU"/>
        </w:rPr>
      </w:pPr>
      <w:r w:rsidRPr="008C24C2">
        <w:rPr>
          <w:rFonts w:cs="Times New Roman"/>
          <w:szCs w:val="24"/>
        </w:rPr>
        <w:t xml:space="preserve">     В соответствии </w:t>
      </w:r>
      <w:r>
        <w:rPr>
          <w:rFonts w:cs="Times New Roman"/>
          <w:szCs w:val="24"/>
        </w:rPr>
        <w:t xml:space="preserve">с приказом Департамента образования Ивановской области от </w:t>
      </w:r>
      <w:r>
        <w:rPr>
          <w:rFonts w:cs="Times New Roman"/>
          <w:szCs w:val="24"/>
        </w:rPr>
        <w:t>13</w:t>
      </w:r>
      <w:r>
        <w:rPr>
          <w:rFonts w:cs="Times New Roman"/>
          <w:szCs w:val="24"/>
        </w:rPr>
        <w:t>.09.202</w:t>
      </w:r>
      <w:r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№ </w:t>
      </w:r>
      <w:r>
        <w:rPr>
          <w:rFonts w:cs="Times New Roman"/>
          <w:szCs w:val="24"/>
        </w:rPr>
        <w:t>1044</w:t>
      </w:r>
      <w:r>
        <w:rPr>
          <w:rFonts w:cs="Times New Roman"/>
          <w:szCs w:val="24"/>
        </w:rPr>
        <w:t>–о «О проведении регионального этапа Всероссийской акции-фестиваля волонтерских практик «Свет в окне»</w:t>
      </w:r>
      <w:r w:rsidRPr="008C24C2">
        <w:rPr>
          <w:rFonts w:cs="Times New Roman"/>
          <w:szCs w:val="24"/>
        </w:rPr>
        <w:t xml:space="preserve"> и в целях </w:t>
      </w:r>
      <w:r>
        <w:rPr>
          <w:rFonts w:cs="Times New Roman"/>
          <w:szCs w:val="24"/>
        </w:rPr>
        <w:t>повышения гражданской активности обучающихся, продвижения идеи добровольчества</w:t>
      </w:r>
      <w:r w:rsidRPr="008C24C2">
        <w:rPr>
          <w:rFonts w:cs="Times New Roman"/>
          <w:szCs w:val="24"/>
        </w:rPr>
        <w:t xml:space="preserve"> </w:t>
      </w:r>
      <w:r w:rsidRPr="008C24C2">
        <w:rPr>
          <w:rFonts w:cs="Times New Roman"/>
          <w:b/>
          <w:szCs w:val="24"/>
        </w:rPr>
        <w:t>п</w:t>
      </w:r>
      <w:r w:rsidRPr="008C24C2">
        <w:rPr>
          <w:rFonts w:eastAsia="Times New Roman" w:cs="Times New Roman"/>
          <w:b/>
          <w:szCs w:val="28"/>
          <w:lang w:eastAsia="ru-RU"/>
        </w:rPr>
        <w:t>риказываю:</w:t>
      </w:r>
    </w:p>
    <w:p w:rsidR="00FF5FC0" w:rsidRPr="008C24C2" w:rsidRDefault="00FF5FC0" w:rsidP="00FF5FC0">
      <w:pPr>
        <w:shd w:val="clear" w:color="auto" w:fill="FFFFFF"/>
        <w:ind w:firstLine="709"/>
        <w:jc w:val="both"/>
        <w:rPr>
          <w:rStyle w:val="s1"/>
        </w:rPr>
      </w:pPr>
      <w:r w:rsidRPr="008C24C2">
        <w:rPr>
          <w:rFonts w:eastAsia="Times New Roman" w:cs="Times New Roman"/>
          <w:szCs w:val="28"/>
          <w:lang w:eastAsia="ru-RU"/>
        </w:rPr>
        <w:t>1.</w:t>
      </w:r>
      <w:r w:rsidRPr="008C24C2">
        <w:rPr>
          <w:rFonts w:eastAsia="Times New Roman" w:cs="Times New Roman"/>
          <w:szCs w:val="28"/>
          <w:lang w:eastAsia="ru-RU"/>
        </w:rPr>
        <w:tab/>
        <w:t xml:space="preserve">Провести </w:t>
      </w:r>
      <w:r>
        <w:rPr>
          <w:rFonts w:eastAsia="Times New Roman" w:cs="Times New Roman"/>
          <w:szCs w:val="28"/>
          <w:lang w:eastAsia="ru-RU"/>
        </w:rPr>
        <w:t xml:space="preserve">с </w:t>
      </w:r>
      <w:r>
        <w:rPr>
          <w:rFonts w:eastAsia="Times New Roman" w:cs="Times New Roman"/>
          <w:szCs w:val="28"/>
          <w:lang w:eastAsia="ru-RU"/>
        </w:rPr>
        <w:t>15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C24C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сентября </w:t>
      </w:r>
      <w:r w:rsidRPr="008C24C2"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>2</w:t>
      </w:r>
      <w:r w:rsidRPr="008C24C2">
        <w:rPr>
          <w:rFonts w:eastAsia="Times New Roman" w:cs="Times New Roman"/>
          <w:szCs w:val="28"/>
          <w:lang w:eastAsia="ru-RU"/>
        </w:rPr>
        <w:t xml:space="preserve"> года </w:t>
      </w:r>
      <w:r>
        <w:rPr>
          <w:rFonts w:eastAsia="Times New Roman" w:cs="Times New Roman"/>
          <w:szCs w:val="28"/>
          <w:lang w:eastAsia="ru-RU"/>
        </w:rPr>
        <w:t>по 31 марта 202</w:t>
      </w:r>
      <w:r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 года муниципальный этап Всероссийской акции-фестиваля «Свет в окне».</w:t>
      </w:r>
    </w:p>
    <w:p w:rsidR="00FF5FC0" w:rsidRPr="008C24C2" w:rsidRDefault="00FF5FC0" w:rsidP="00FF5FC0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C24C2">
        <w:rPr>
          <w:rFonts w:eastAsia="Times New Roman" w:cs="Times New Roman"/>
          <w:color w:val="000000"/>
          <w:szCs w:val="28"/>
          <w:lang w:eastAsia="ru-RU"/>
        </w:rPr>
        <w:t>2. Утвердить Положение о проведении</w:t>
      </w:r>
      <w:r w:rsidRPr="00B66C0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муниципального этапа Всероссийской акции-фестиваля «Свет в окне»</w:t>
      </w:r>
      <w:r w:rsidRPr="008C24C2">
        <w:rPr>
          <w:rFonts w:eastAsia="Times New Roman" w:cs="Times New Roman"/>
          <w:color w:val="000000"/>
          <w:szCs w:val="28"/>
          <w:lang w:eastAsia="ru-RU"/>
        </w:rPr>
        <w:t xml:space="preserve"> (прилагается).</w:t>
      </w:r>
    </w:p>
    <w:p w:rsidR="00FF5FC0" w:rsidRPr="008C24C2" w:rsidRDefault="00FF5FC0" w:rsidP="00FF5FC0">
      <w:pPr>
        <w:tabs>
          <w:tab w:val="left" w:pos="1100"/>
        </w:tabs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8C24C2">
        <w:rPr>
          <w:rFonts w:eastAsia="Times New Roman" w:cs="Times New Roman"/>
          <w:color w:val="000000"/>
          <w:szCs w:val="28"/>
          <w:lang w:eastAsia="ru-RU"/>
        </w:rPr>
        <w:t xml:space="preserve">3. </w:t>
      </w:r>
      <w:proofErr w:type="gramStart"/>
      <w:r w:rsidRPr="008C24C2">
        <w:rPr>
          <w:rFonts w:eastAsia="Times New Roman" w:cs="Times New Roman"/>
          <w:color w:val="000000"/>
          <w:szCs w:val="28"/>
          <w:lang w:eastAsia="ru-RU"/>
        </w:rPr>
        <w:t>Контроль за</w:t>
      </w:r>
      <w:proofErr w:type="gramEnd"/>
      <w:r w:rsidRPr="008C24C2">
        <w:rPr>
          <w:rFonts w:eastAsia="Times New Roman" w:cs="Times New Roman"/>
          <w:color w:val="000000"/>
          <w:szCs w:val="28"/>
          <w:lang w:eastAsia="ru-RU"/>
        </w:rPr>
        <w:t xml:space="preserve"> исполнением настоящего приказа возложить на главного специалиста отдела общего, дополнительного образования и воспитания Управления образования Скворцову Е.Н.</w:t>
      </w:r>
    </w:p>
    <w:p w:rsidR="00FF5FC0" w:rsidRDefault="00FF5FC0" w:rsidP="00FF5FC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F5FC0" w:rsidRPr="008C24C2" w:rsidRDefault="00FF5FC0" w:rsidP="00FF5FC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F5FC0" w:rsidRPr="008C24C2" w:rsidRDefault="00FF5FC0" w:rsidP="00FF5FC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F5FC0" w:rsidRPr="008C24C2" w:rsidRDefault="00FF5FC0" w:rsidP="00FF5FC0">
      <w:pPr>
        <w:rPr>
          <w:rFonts w:eastAsia="Times New Roman" w:cs="Times New Roman"/>
          <w:b/>
          <w:szCs w:val="28"/>
          <w:lang w:eastAsia="ru-RU"/>
        </w:rPr>
      </w:pPr>
      <w:r w:rsidRPr="008C24C2">
        <w:rPr>
          <w:rFonts w:eastAsia="Times New Roman" w:cs="Times New Roman"/>
          <w:b/>
          <w:szCs w:val="28"/>
          <w:lang w:eastAsia="ru-RU"/>
        </w:rPr>
        <w:t xml:space="preserve">           </w:t>
      </w:r>
      <w:proofErr w:type="spellStart"/>
      <w:r>
        <w:rPr>
          <w:rFonts w:eastAsia="Times New Roman" w:cs="Times New Roman"/>
          <w:b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b/>
          <w:szCs w:val="28"/>
          <w:lang w:eastAsia="ru-RU"/>
        </w:rPr>
        <w:t>. н</w:t>
      </w:r>
      <w:r w:rsidRPr="008C24C2">
        <w:rPr>
          <w:rFonts w:eastAsia="Times New Roman" w:cs="Times New Roman"/>
          <w:b/>
          <w:szCs w:val="28"/>
          <w:lang w:eastAsia="ru-RU"/>
        </w:rPr>
        <w:t>ачальник</w:t>
      </w:r>
      <w:r>
        <w:rPr>
          <w:rFonts w:eastAsia="Times New Roman" w:cs="Times New Roman"/>
          <w:b/>
          <w:szCs w:val="28"/>
          <w:lang w:eastAsia="ru-RU"/>
        </w:rPr>
        <w:t>а</w:t>
      </w:r>
      <w:r w:rsidRPr="008C24C2">
        <w:rPr>
          <w:rFonts w:eastAsia="Times New Roman" w:cs="Times New Roman"/>
          <w:b/>
          <w:szCs w:val="28"/>
          <w:lang w:eastAsia="ru-RU"/>
        </w:rPr>
        <w:t xml:space="preserve"> Управления</w:t>
      </w:r>
    </w:p>
    <w:p w:rsidR="00FF5FC0" w:rsidRPr="008C24C2" w:rsidRDefault="00FF5FC0" w:rsidP="00FF5FC0">
      <w:pPr>
        <w:rPr>
          <w:rFonts w:eastAsia="Times New Roman" w:cs="Times New Roman"/>
          <w:b/>
          <w:szCs w:val="28"/>
          <w:lang w:eastAsia="ru-RU"/>
        </w:rPr>
      </w:pPr>
      <w:r w:rsidRPr="008C24C2">
        <w:rPr>
          <w:rFonts w:eastAsia="Times New Roman" w:cs="Times New Roman"/>
          <w:b/>
          <w:szCs w:val="28"/>
          <w:lang w:eastAsia="ru-RU"/>
        </w:rPr>
        <w:t xml:space="preserve"> образования администрации  Шуйского </w:t>
      </w:r>
    </w:p>
    <w:p w:rsidR="00FF5FC0" w:rsidRPr="008C24C2" w:rsidRDefault="00FF5FC0" w:rsidP="00FF5FC0">
      <w:pPr>
        <w:rPr>
          <w:rFonts w:eastAsia="Times New Roman" w:cs="Times New Roman"/>
          <w:b/>
          <w:szCs w:val="28"/>
          <w:lang w:eastAsia="ru-RU"/>
        </w:rPr>
      </w:pPr>
      <w:r w:rsidRPr="008C24C2">
        <w:rPr>
          <w:rFonts w:eastAsia="Times New Roman" w:cs="Times New Roman"/>
          <w:b/>
          <w:szCs w:val="28"/>
          <w:lang w:eastAsia="ru-RU"/>
        </w:rPr>
        <w:t xml:space="preserve">           муниципального района                                             </w:t>
      </w:r>
      <w:r>
        <w:rPr>
          <w:rFonts w:eastAsia="Times New Roman" w:cs="Times New Roman"/>
          <w:b/>
          <w:szCs w:val="28"/>
          <w:lang w:eastAsia="ru-RU"/>
        </w:rPr>
        <w:t>Л.В. Говорова</w:t>
      </w:r>
    </w:p>
    <w:p w:rsidR="00FF5FC0" w:rsidRPr="008C24C2" w:rsidRDefault="00FF5FC0" w:rsidP="00FF5FC0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FF5FC0" w:rsidRPr="008C24C2" w:rsidRDefault="00FF5FC0" w:rsidP="00FF5FC0">
      <w:pPr>
        <w:rPr>
          <w:rFonts w:asciiTheme="minorHAnsi" w:eastAsiaTheme="minorEastAsia" w:hAnsiTheme="minorHAnsi"/>
          <w:sz w:val="22"/>
          <w:lang w:eastAsia="ru-RU"/>
        </w:rPr>
      </w:pPr>
    </w:p>
    <w:p w:rsidR="00FF5FC0" w:rsidRPr="008C24C2" w:rsidRDefault="00FF5FC0" w:rsidP="00FF5FC0">
      <w:pPr>
        <w:ind w:left="720"/>
        <w:contextualSpacing/>
        <w:jc w:val="center"/>
        <w:outlineLvl w:val="0"/>
        <w:rPr>
          <w:rFonts w:eastAsia="Times New Roman" w:cs="Times New Roman"/>
          <w:szCs w:val="28"/>
          <w:lang w:eastAsia="ru-RU"/>
        </w:rPr>
      </w:pPr>
    </w:p>
    <w:p w:rsidR="00FF5FC0" w:rsidRPr="008C24C2" w:rsidRDefault="00FF5FC0" w:rsidP="00FF5FC0">
      <w:pPr>
        <w:jc w:val="right"/>
        <w:outlineLvl w:val="0"/>
        <w:rPr>
          <w:rFonts w:eastAsia="Times New Roman" w:cs="Times New Roman"/>
          <w:szCs w:val="28"/>
          <w:lang w:eastAsia="ru-RU"/>
        </w:rPr>
      </w:pPr>
    </w:p>
    <w:p w:rsidR="00FF5FC0" w:rsidRPr="008C24C2" w:rsidRDefault="00FF5FC0" w:rsidP="00FF5FC0">
      <w:pPr>
        <w:jc w:val="right"/>
        <w:outlineLvl w:val="0"/>
        <w:rPr>
          <w:rFonts w:eastAsia="Times New Roman" w:cs="Times New Roman"/>
          <w:szCs w:val="28"/>
          <w:lang w:eastAsia="ru-RU"/>
        </w:rPr>
      </w:pPr>
    </w:p>
    <w:p w:rsidR="00FF5FC0" w:rsidRPr="008C24C2" w:rsidRDefault="00FF5FC0" w:rsidP="00FF5FC0">
      <w:pPr>
        <w:jc w:val="right"/>
        <w:outlineLvl w:val="0"/>
        <w:rPr>
          <w:rFonts w:eastAsia="Times New Roman" w:cs="Times New Roman"/>
          <w:szCs w:val="28"/>
          <w:lang w:eastAsia="ru-RU"/>
        </w:rPr>
      </w:pPr>
    </w:p>
    <w:p w:rsidR="00FF5FC0" w:rsidRPr="008C24C2" w:rsidRDefault="00FF5FC0" w:rsidP="00FF5FC0">
      <w:pPr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FF5FC0" w:rsidRPr="008C24C2" w:rsidRDefault="00FF5FC0" w:rsidP="00FF5FC0">
      <w:pPr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FF5FC0" w:rsidRPr="008C24C2" w:rsidRDefault="00FF5FC0" w:rsidP="00FF5FC0">
      <w:pPr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FF5FC0" w:rsidRPr="008C24C2" w:rsidRDefault="00FF5FC0" w:rsidP="00FF5FC0">
      <w:pPr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FF5FC0" w:rsidRDefault="00FF5FC0" w:rsidP="00FF5FC0">
      <w:pPr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FF5FC0" w:rsidRDefault="00FF5FC0" w:rsidP="00FF5FC0">
      <w:pPr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FF5FC0" w:rsidRDefault="00FF5FC0" w:rsidP="00FF5FC0">
      <w:pPr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FF5FC0" w:rsidRPr="008C24C2" w:rsidRDefault="00FF5FC0" w:rsidP="00FF5FC0">
      <w:pPr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FF5FC0" w:rsidRDefault="00FF5FC0" w:rsidP="00FF5FC0">
      <w:pPr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FF5FC0" w:rsidRDefault="00FF5FC0" w:rsidP="00FF5FC0">
      <w:pPr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FF5FC0" w:rsidRDefault="00FF5FC0" w:rsidP="00FF5FC0">
      <w:pPr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FF5FC0" w:rsidRPr="008C24C2" w:rsidRDefault="00FF5FC0" w:rsidP="00FF5FC0">
      <w:pPr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F5FC0" w:rsidRPr="008C24C2" w:rsidTr="002E1B05">
        <w:tc>
          <w:tcPr>
            <w:tcW w:w="4785" w:type="dxa"/>
          </w:tcPr>
          <w:p w:rsidR="00FF5FC0" w:rsidRPr="008C24C2" w:rsidRDefault="00FF5FC0" w:rsidP="002E1B05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4786" w:type="dxa"/>
          </w:tcPr>
          <w:p w:rsidR="00FF5FC0" w:rsidRPr="008C24C2" w:rsidRDefault="00FF5FC0" w:rsidP="002E1B05">
            <w:pPr>
              <w:jc w:val="center"/>
              <w:outlineLvl w:val="0"/>
              <w:rPr>
                <w:sz w:val="24"/>
              </w:rPr>
            </w:pPr>
            <w:r w:rsidRPr="008C24C2">
              <w:rPr>
                <w:sz w:val="24"/>
              </w:rPr>
              <w:t>Приложение</w:t>
            </w:r>
          </w:p>
          <w:p w:rsidR="00FF5FC0" w:rsidRPr="008C24C2" w:rsidRDefault="00FF5FC0" w:rsidP="002E1B05">
            <w:pPr>
              <w:jc w:val="center"/>
              <w:outlineLvl w:val="0"/>
              <w:rPr>
                <w:sz w:val="24"/>
              </w:rPr>
            </w:pPr>
            <w:r w:rsidRPr="008C24C2">
              <w:rPr>
                <w:sz w:val="24"/>
              </w:rPr>
              <w:t>к приказу Управления образования</w:t>
            </w:r>
          </w:p>
          <w:p w:rsidR="00FF5FC0" w:rsidRPr="008C24C2" w:rsidRDefault="00FF5FC0" w:rsidP="002E1B05">
            <w:pPr>
              <w:jc w:val="center"/>
              <w:outlineLvl w:val="0"/>
              <w:rPr>
                <w:sz w:val="24"/>
              </w:rPr>
            </w:pPr>
            <w:r w:rsidRPr="008C24C2">
              <w:rPr>
                <w:sz w:val="24"/>
              </w:rPr>
              <w:t xml:space="preserve">администрации Шуйского </w:t>
            </w:r>
          </w:p>
          <w:p w:rsidR="00FF5FC0" w:rsidRPr="008C24C2" w:rsidRDefault="00FF5FC0" w:rsidP="002E1B05">
            <w:pPr>
              <w:jc w:val="center"/>
              <w:outlineLvl w:val="0"/>
              <w:rPr>
                <w:sz w:val="24"/>
              </w:rPr>
            </w:pPr>
            <w:r w:rsidRPr="008C24C2">
              <w:rPr>
                <w:sz w:val="24"/>
              </w:rPr>
              <w:t xml:space="preserve"> муниципального района</w:t>
            </w:r>
          </w:p>
          <w:p w:rsidR="00FF5FC0" w:rsidRPr="008C24C2" w:rsidRDefault="00530E64" w:rsidP="00530E64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 w:rsidR="00FF5FC0" w:rsidRPr="008C24C2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 </w:t>
            </w:r>
            <w:r w:rsidR="00EC4866">
              <w:rPr>
                <w:sz w:val="24"/>
              </w:rPr>
              <w:t>14.09.2022</w:t>
            </w:r>
            <w:r>
              <w:rPr>
                <w:sz w:val="24"/>
              </w:rPr>
              <w:t xml:space="preserve">  №</w:t>
            </w:r>
            <w:r w:rsidR="00EC4866">
              <w:rPr>
                <w:sz w:val="24"/>
              </w:rPr>
              <w:t xml:space="preserve"> 216</w:t>
            </w:r>
            <w:bookmarkStart w:id="0" w:name="_GoBack"/>
            <w:bookmarkEnd w:id="0"/>
          </w:p>
          <w:p w:rsidR="00FF5FC0" w:rsidRPr="008C24C2" w:rsidRDefault="00FF5FC0" w:rsidP="002E1B05">
            <w:pPr>
              <w:jc w:val="center"/>
              <w:outlineLvl w:val="0"/>
              <w:rPr>
                <w:szCs w:val="28"/>
              </w:rPr>
            </w:pPr>
          </w:p>
        </w:tc>
      </w:tr>
    </w:tbl>
    <w:p w:rsidR="00FF5FC0" w:rsidRPr="001E058F" w:rsidRDefault="00FF5FC0" w:rsidP="00FF5FC0">
      <w:pPr>
        <w:shd w:val="clear" w:color="auto" w:fill="FFFFFF"/>
        <w:spacing w:after="15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1E058F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ПОЛОЖЕНИЕ</w:t>
      </w:r>
    </w:p>
    <w:p w:rsidR="00FF5FC0" w:rsidRDefault="00FF5FC0" w:rsidP="00FF5FC0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E058F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о проведении </w:t>
      </w:r>
      <w:r w:rsidRPr="00B66C0D">
        <w:rPr>
          <w:rFonts w:eastAsia="Times New Roman" w:cs="Times New Roman"/>
          <w:b/>
          <w:szCs w:val="28"/>
          <w:lang w:eastAsia="ru-RU"/>
        </w:rPr>
        <w:t>муниципального этапа Всероссийской акции-фестиваля «Свет в окне»</w:t>
      </w:r>
    </w:p>
    <w:p w:rsidR="00FF5FC0" w:rsidRDefault="00FF5FC0" w:rsidP="00FF5FC0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FF5FC0" w:rsidRDefault="00FF5FC0" w:rsidP="00FF5FC0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Общие положения </w:t>
      </w:r>
    </w:p>
    <w:p w:rsidR="00FF5FC0" w:rsidRDefault="00FF5FC0" w:rsidP="00FF5FC0">
      <w:pPr>
        <w:pStyle w:val="a4"/>
        <w:numPr>
          <w:ilvl w:val="0"/>
          <w:numId w:val="1"/>
        </w:numPr>
        <w:ind w:left="284" w:firstLine="142"/>
        <w:jc w:val="both"/>
      </w:pPr>
      <w:r>
        <w:t>Настоящее положение регламентирует порядок, сроки, формы проведения и состав участников муниципального этапа Всероссийской акции – фестиваля волонтерских практик «Свет в окне» (далее – Акция).</w:t>
      </w:r>
    </w:p>
    <w:p w:rsidR="00FF5FC0" w:rsidRDefault="00FF5FC0" w:rsidP="00FF5FC0">
      <w:pPr>
        <w:pStyle w:val="a4"/>
        <w:numPr>
          <w:ilvl w:val="0"/>
          <w:numId w:val="1"/>
        </w:numPr>
        <w:ind w:left="284" w:firstLine="142"/>
        <w:jc w:val="both"/>
      </w:pPr>
      <w:r>
        <w:t>Акция организована для обучающихся образовательных учреждений с целью повышения гражданской активности обучающихся, развития детского творчества и проводится в очно-заочном формате.</w:t>
      </w:r>
    </w:p>
    <w:p w:rsidR="00FF5FC0" w:rsidRPr="007E609D" w:rsidRDefault="00FF5FC0" w:rsidP="00FF5FC0">
      <w:pPr>
        <w:jc w:val="center"/>
        <w:rPr>
          <w:b/>
        </w:rPr>
      </w:pPr>
      <w:r w:rsidRPr="007E609D">
        <w:rPr>
          <w:b/>
        </w:rPr>
        <w:t>Организаторы мероприятия</w:t>
      </w:r>
    </w:p>
    <w:p w:rsidR="00FF5FC0" w:rsidRDefault="00FF5FC0" w:rsidP="00FF5FC0">
      <w:pPr>
        <w:pStyle w:val="a4"/>
        <w:numPr>
          <w:ilvl w:val="0"/>
          <w:numId w:val="2"/>
        </w:numPr>
        <w:jc w:val="both"/>
      </w:pPr>
      <w:r>
        <w:t>Акция организована Управлением образования администрации Шуйского муниципального района, МАУДО «Центр творчества».</w:t>
      </w:r>
    </w:p>
    <w:p w:rsidR="00FF5FC0" w:rsidRDefault="00FF5FC0" w:rsidP="00FF5FC0">
      <w:pPr>
        <w:pStyle w:val="a4"/>
        <w:numPr>
          <w:ilvl w:val="0"/>
          <w:numId w:val="2"/>
        </w:numPr>
        <w:jc w:val="both"/>
      </w:pPr>
      <w:r>
        <w:t>Организаторами осуществляется следующая деятельность:</w:t>
      </w:r>
    </w:p>
    <w:p w:rsidR="00FF5FC0" w:rsidRDefault="00FF5FC0" w:rsidP="00FF5FC0">
      <w:pPr>
        <w:pStyle w:val="a4"/>
        <w:ind w:left="426"/>
        <w:jc w:val="both"/>
      </w:pPr>
      <w:r>
        <w:t>- реализация плана-графика Акции,</w:t>
      </w:r>
    </w:p>
    <w:p w:rsidR="00FF5FC0" w:rsidRDefault="00FF5FC0" w:rsidP="00FF5FC0">
      <w:pPr>
        <w:pStyle w:val="a4"/>
        <w:ind w:left="426"/>
        <w:jc w:val="both"/>
      </w:pPr>
      <w:r>
        <w:t>- систематизация промежуточных результатов проведения мероприятий Акции,</w:t>
      </w:r>
    </w:p>
    <w:p w:rsidR="00FF5FC0" w:rsidRDefault="00FF5FC0" w:rsidP="00FF5FC0">
      <w:pPr>
        <w:pStyle w:val="a4"/>
        <w:ind w:left="426"/>
        <w:jc w:val="both"/>
      </w:pPr>
      <w:r>
        <w:t>- подведение итогов акции.</w:t>
      </w:r>
    </w:p>
    <w:p w:rsidR="00FF5FC0" w:rsidRPr="007E609D" w:rsidRDefault="00FF5FC0" w:rsidP="00FF5FC0">
      <w:pPr>
        <w:jc w:val="center"/>
        <w:rPr>
          <w:b/>
        </w:rPr>
      </w:pPr>
      <w:r w:rsidRPr="007E609D">
        <w:rPr>
          <w:b/>
        </w:rPr>
        <w:t>Участники мероприятия</w:t>
      </w:r>
    </w:p>
    <w:p w:rsidR="00FF5FC0" w:rsidRDefault="00FF5FC0" w:rsidP="00FF5FC0">
      <w:pPr>
        <w:pStyle w:val="a4"/>
        <w:numPr>
          <w:ilvl w:val="0"/>
          <w:numId w:val="3"/>
        </w:numPr>
        <w:jc w:val="both"/>
      </w:pPr>
      <w:r>
        <w:t>В акции могут принять участие обучающиеся образовательных учреждений в возрасте от 8 до 18 лет.</w:t>
      </w:r>
    </w:p>
    <w:p w:rsidR="00FF5FC0" w:rsidRDefault="00FF5FC0" w:rsidP="00FF5FC0">
      <w:pPr>
        <w:pStyle w:val="a4"/>
        <w:numPr>
          <w:ilvl w:val="0"/>
          <w:numId w:val="3"/>
        </w:numPr>
        <w:ind w:left="426" w:hanging="66"/>
        <w:jc w:val="both"/>
      </w:pPr>
      <w:r>
        <w:t>Для участия в мероприятии необходимо до 30 сентября 202</w:t>
      </w:r>
      <w:r>
        <w:t>2</w:t>
      </w:r>
      <w:r>
        <w:t xml:space="preserve">  направить форму отчета о проведении первого этапа акции на электронные адреса: </w:t>
      </w:r>
      <w:proofErr w:type="spellStart"/>
      <w:r>
        <w:rPr>
          <w:lang w:val="en-US"/>
        </w:rPr>
        <w:t>lider</w:t>
      </w:r>
      <w:proofErr w:type="spellEnd"/>
      <w:r w:rsidRPr="001E1AFC">
        <w:t>37@</w:t>
      </w:r>
      <w:proofErr w:type="spellStart"/>
      <w:r>
        <w:rPr>
          <w:lang w:val="en-US"/>
        </w:rPr>
        <w:t>unoi</w:t>
      </w:r>
      <w:proofErr w:type="spellEnd"/>
      <w:r w:rsidRPr="001E1AFC">
        <w:t>.</w:t>
      </w:r>
      <w:proofErr w:type="spellStart"/>
      <w:r>
        <w:rPr>
          <w:lang w:val="en-US"/>
        </w:rPr>
        <w:t>ru</w:t>
      </w:r>
      <w:proofErr w:type="spellEnd"/>
      <w:r>
        <w:t xml:space="preserve">, </w:t>
      </w:r>
      <w:hyperlink r:id="rId7" w:history="1">
        <w:r w:rsidRPr="0070581A">
          <w:rPr>
            <w:rStyle w:val="a5"/>
            <w:lang w:val="en-US"/>
          </w:rPr>
          <w:t>skvorcovaen</w:t>
        </w:r>
        <w:r w:rsidRPr="0070581A">
          <w:rPr>
            <w:rStyle w:val="a5"/>
          </w:rPr>
          <w:t>@</w:t>
        </w:r>
        <w:r w:rsidRPr="0070581A">
          <w:rPr>
            <w:rStyle w:val="a5"/>
            <w:lang w:val="en-US"/>
          </w:rPr>
          <w:t>ayndex</w:t>
        </w:r>
        <w:r w:rsidRPr="0070581A">
          <w:rPr>
            <w:rStyle w:val="a5"/>
          </w:rPr>
          <w:t>.</w:t>
        </w:r>
        <w:proofErr w:type="spellStart"/>
        <w:r w:rsidRPr="0070581A">
          <w:rPr>
            <w:rStyle w:val="a5"/>
            <w:lang w:val="en-US"/>
          </w:rPr>
          <w:t>ru</w:t>
        </w:r>
        <w:proofErr w:type="spellEnd"/>
      </w:hyperlink>
      <w:r>
        <w:t>.</w:t>
      </w:r>
    </w:p>
    <w:p w:rsidR="00FF5FC0" w:rsidRPr="006438C7" w:rsidRDefault="00FF5FC0" w:rsidP="00FF5FC0">
      <w:pPr>
        <w:pStyle w:val="a4"/>
        <w:jc w:val="center"/>
        <w:rPr>
          <w:b/>
        </w:rPr>
      </w:pPr>
      <w:r w:rsidRPr="006438C7">
        <w:rPr>
          <w:b/>
        </w:rPr>
        <w:t>Порядок проведения</w:t>
      </w:r>
    </w:p>
    <w:p w:rsidR="00FF5FC0" w:rsidRDefault="00FF5FC0" w:rsidP="00600940">
      <w:pPr>
        <w:pStyle w:val="a4"/>
        <w:numPr>
          <w:ilvl w:val="0"/>
          <w:numId w:val="4"/>
        </w:numPr>
        <w:ind w:left="426" w:hanging="142"/>
        <w:jc w:val="both"/>
      </w:pPr>
      <w:r>
        <w:t>Акция проводится в оч</w:t>
      </w:r>
      <w:r w:rsidR="00600940">
        <w:t>но-заочном формате в период с 15.</w:t>
      </w:r>
      <w:r>
        <w:t>09.202</w:t>
      </w:r>
      <w:r w:rsidR="00600940">
        <w:t>2</w:t>
      </w:r>
      <w:r>
        <w:t xml:space="preserve"> по 31.03.202</w:t>
      </w:r>
      <w:r w:rsidR="00600940">
        <w:t>3</w:t>
      </w:r>
      <w:r>
        <w:t xml:space="preserve"> согласно графику (приложение 1).</w:t>
      </w:r>
    </w:p>
    <w:p w:rsidR="00600940" w:rsidRDefault="00FF5FC0" w:rsidP="00600940">
      <w:pPr>
        <w:pStyle w:val="a4"/>
        <w:numPr>
          <w:ilvl w:val="0"/>
          <w:numId w:val="4"/>
        </w:numPr>
        <w:ind w:left="567" w:hanging="283"/>
        <w:jc w:val="both"/>
      </w:pPr>
      <w:r>
        <w:t>Акция состоит из 7 этапов, каждый эт</w:t>
      </w:r>
      <w:r w:rsidR="00600940">
        <w:t>ап имеет определенную тематику.</w:t>
      </w:r>
    </w:p>
    <w:p w:rsidR="00FF5FC0" w:rsidRDefault="00FF5FC0" w:rsidP="00600940">
      <w:pPr>
        <w:pStyle w:val="a4"/>
        <w:ind w:left="142"/>
        <w:jc w:val="both"/>
      </w:pPr>
      <w:r>
        <w:t xml:space="preserve">Участники Акции сами определяют форму, дату и место проведения отдельного мероприятия Акции. Участники Акции по итогам каждого этапа предоставляют до 30 числа каждого текущего месяца промежуточный отчет о проведенных мероприятиях (приложение 2) на адреса: </w:t>
      </w:r>
      <w:hyperlink r:id="rId8" w:history="1">
        <w:r w:rsidRPr="00FF5FC0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liderk</w:t>
        </w:r>
        <w:r w:rsidRPr="00FF5FC0">
          <w:rPr>
            <w:rFonts w:eastAsia="Times New Roman" w:cs="Times New Roman"/>
            <w:color w:val="0000FF"/>
            <w:szCs w:val="28"/>
            <w:u w:val="single"/>
            <w:lang w:eastAsia="ru-RU"/>
          </w:rPr>
          <w:t>37@</w:t>
        </w:r>
        <w:r w:rsidRPr="00FF5FC0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unoi</w:t>
        </w:r>
        <w:r w:rsidRPr="00FF5FC0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Pr="00FF5FC0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ru</w:t>
        </w:r>
      </w:hyperlink>
      <w:r>
        <w:t xml:space="preserve">, </w:t>
      </w:r>
      <w:hyperlink r:id="rId9" w:history="1">
        <w:r w:rsidRPr="0070581A">
          <w:rPr>
            <w:rStyle w:val="a5"/>
            <w:lang w:val="en-US"/>
          </w:rPr>
          <w:t>skvorcovaen</w:t>
        </w:r>
        <w:r w:rsidRPr="0070581A">
          <w:rPr>
            <w:rStyle w:val="a5"/>
          </w:rPr>
          <w:t>@</w:t>
        </w:r>
        <w:r w:rsidRPr="0070581A">
          <w:rPr>
            <w:rStyle w:val="a5"/>
            <w:lang w:val="en-US"/>
          </w:rPr>
          <w:t>ayndex</w:t>
        </w:r>
        <w:r w:rsidRPr="0070581A">
          <w:rPr>
            <w:rStyle w:val="a5"/>
          </w:rPr>
          <w:t>.</w:t>
        </w:r>
        <w:r w:rsidRPr="0070581A">
          <w:rPr>
            <w:rStyle w:val="a5"/>
            <w:lang w:val="en-US"/>
          </w:rPr>
          <w:t>ru</w:t>
        </w:r>
      </w:hyperlink>
      <w:r>
        <w:t xml:space="preserve"> .</w:t>
      </w:r>
    </w:p>
    <w:p w:rsidR="00FF5FC0" w:rsidRDefault="00FF5FC0" w:rsidP="00600940">
      <w:pPr>
        <w:jc w:val="both"/>
      </w:pPr>
      <w:r>
        <w:t>Очно-заочный формат акции предусматривает обратную связь и взаимодействие с региональным центром лидерства и компетенций в социальной сети «</w:t>
      </w:r>
      <w:proofErr w:type="spellStart"/>
      <w:r>
        <w:t>ВКонтакте</w:t>
      </w:r>
      <w:proofErr w:type="spellEnd"/>
      <w:r>
        <w:t>»</w:t>
      </w:r>
      <w:r w:rsidRPr="00551E72">
        <w:t xml:space="preserve"> </w:t>
      </w:r>
      <w:hyperlink r:id="rId10" w:history="1">
        <w:r w:rsidRPr="00600940">
          <w:rPr>
            <w:szCs w:val="28"/>
            <w:u w:val="single"/>
          </w:rPr>
          <w:t>https://vk.com/club194187609</w:t>
        </w:r>
      </w:hyperlink>
      <w:r>
        <w:t>, где будет размещена актуальная информация по проведению Акции</w:t>
      </w:r>
    </w:p>
    <w:p w:rsidR="00FF5FC0" w:rsidRDefault="00FF5FC0" w:rsidP="00600940">
      <w:pPr>
        <w:pStyle w:val="a4"/>
        <w:numPr>
          <w:ilvl w:val="0"/>
          <w:numId w:val="4"/>
        </w:numPr>
        <w:ind w:left="284"/>
        <w:jc w:val="both"/>
      </w:pPr>
      <w:r>
        <w:t>По итогам Акции наиболее активные участники будут отмечены сертификатами.</w:t>
      </w:r>
    </w:p>
    <w:p w:rsidR="00FF5FC0" w:rsidRDefault="00FF5FC0" w:rsidP="00FF5FC0">
      <w:pPr>
        <w:jc w:val="center"/>
        <w:rPr>
          <w:b/>
        </w:rPr>
      </w:pPr>
    </w:p>
    <w:p w:rsidR="00FF5FC0" w:rsidRPr="006438C7" w:rsidRDefault="00FF5FC0" w:rsidP="00FF5FC0">
      <w:pPr>
        <w:jc w:val="center"/>
        <w:rPr>
          <w:b/>
        </w:rPr>
      </w:pPr>
    </w:p>
    <w:p w:rsidR="00FF5FC0" w:rsidRPr="006438C7" w:rsidRDefault="00FF5FC0" w:rsidP="00FF5FC0">
      <w:pPr>
        <w:jc w:val="center"/>
      </w:pPr>
      <w:r>
        <w:rPr>
          <w:b/>
        </w:rPr>
        <w:t xml:space="preserve">                                                                       </w:t>
      </w:r>
      <w:r w:rsidRPr="006438C7">
        <w:t>Приложение 1 к положению</w:t>
      </w:r>
    </w:p>
    <w:p w:rsidR="00FF5FC0" w:rsidRDefault="00FF5FC0" w:rsidP="00FF5FC0">
      <w:pPr>
        <w:jc w:val="center"/>
        <w:rPr>
          <w:b/>
        </w:rPr>
      </w:pPr>
    </w:p>
    <w:p w:rsidR="00FF5FC0" w:rsidRPr="006438C7" w:rsidRDefault="00FF5FC0" w:rsidP="00FF5FC0">
      <w:pPr>
        <w:jc w:val="center"/>
        <w:rPr>
          <w:b/>
        </w:rPr>
      </w:pPr>
      <w:r w:rsidRPr="006438C7">
        <w:rPr>
          <w:b/>
        </w:rPr>
        <w:t xml:space="preserve">План-график </w:t>
      </w:r>
    </w:p>
    <w:p w:rsidR="00FF5FC0" w:rsidRDefault="00FF5FC0" w:rsidP="00FF5FC0">
      <w:pPr>
        <w:jc w:val="center"/>
        <w:rPr>
          <w:b/>
        </w:rPr>
      </w:pPr>
      <w:r w:rsidRPr="006438C7">
        <w:rPr>
          <w:b/>
        </w:rPr>
        <w:t>проведения Всероссийской акции – фестиваля волонтерских практик «Свет в окне»</w:t>
      </w:r>
    </w:p>
    <w:p w:rsidR="00FF5FC0" w:rsidRPr="00FF5FC0" w:rsidRDefault="00FF5FC0" w:rsidP="00FF5FC0">
      <w:pPr>
        <w:ind w:left="567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701"/>
        <w:gridCol w:w="4706"/>
        <w:gridCol w:w="1531"/>
      </w:tblGrid>
      <w:tr w:rsidR="00FF5FC0" w:rsidRPr="00FF5FC0" w:rsidTr="00600940">
        <w:trPr>
          <w:trHeight w:val="1167"/>
        </w:trPr>
        <w:tc>
          <w:tcPr>
            <w:tcW w:w="851" w:type="dxa"/>
          </w:tcPr>
          <w:p w:rsidR="00FF5FC0" w:rsidRPr="00FF5FC0" w:rsidRDefault="00FF5FC0" w:rsidP="0060094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t>Этап</w:t>
            </w:r>
          </w:p>
          <w:p w:rsidR="00FF5FC0" w:rsidRPr="00FF5FC0" w:rsidRDefault="00FF5FC0" w:rsidP="0060094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5FC0" w:rsidRPr="00FF5FC0" w:rsidRDefault="00FF5FC0" w:rsidP="0060094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  <w:shd w:val="clear" w:color="auto" w:fill="auto"/>
          </w:tcPr>
          <w:p w:rsidR="00FF5FC0" w:rsidRPr="00FF5FC0" w:rsidRDefault="00FF5FC0" w:rsidP="0060094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t>Название</w:t>
            </w:r>
          </w:p>
          <w:p w:rsidR="00FF5FC0" w:rsidRPr="00FF5FC0" w:rsidRDefault="00FF5FC0" w:rsidP="0060094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FF5FC0" w:rsidRPr="00FF5FC0" w:rsidRDefault="00FF5FC0" w:rsidP="0060094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31" w:type="dxa"/>
          </w:tcPr>
          <w:p w:rsidR="00FF5FC0" w:rsidRPr="00FF5FC0" w:rsidRDefault="00FF5FC0" w:rsidP="0060094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t>Форма проведения</w:t>
            </w:r>
          </w:p>
          <w:p w:rsidR="00FF5FC0" w:rsidRPr="00FF5FC0" w:rsidRDefault="00FF5FC0" w:rsidP="0060094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F5FC0" w:rsidRPr="00FF5FC0" w:rsidTr="00600940">
        <w:trPr>
          <w:trHeight w:val="144"/>
        </w:trPr>
        <w:tc>
          <w:tcPr>
            <w:tcW w:w="851" w:type="dxa"/>
          </w:tcPr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t>Сентябрь 2022 г.</w:t>
            </w:r>
          </w:p>
        </w:tc>
        <w:tc>
          <w:tcPr>
            <w:tcW w:w="1701" w:type="dxa"/>
            <w:shd w:val="clear" w:color="auto" w:fill="auto"/>
          </w:tcPr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t>«Мы - команда»</w:t>
            </w: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t>«Чистая планета»</w:t>
            </w: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t>Создание на базе образовательных учреждений волонтерских отрядов единомышленников, желающих принять участие в акции, подача заявок на участие в акции</w:t>
            </w: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t>Проведение субботников во дворах жилых домов, школ и социальных учреждений региона, на территории воинских мемориалов и памятников</w:t>
            </w: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t>Очная</w:t>
            </w:r>
          </w:p>
          <w:p w:rsidR="00FF5FC0" w:rsidRPr="00FF5FC0" w:rsidRDefault="00FF5FC0" w:rsidP="00FF5FC0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FF5FC0" w:rsidRPr="00FF5FC0" w:rsidRDefault="00FF5FC0" w:rsidP="00FF5FC0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FF5FC0" w:rsidRPr="00FF5FC0" w:rsidRDefault="00FF5FC0" w:rsidP="00FF5FC0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FF5FC0" w:rsidRPr="00FF5FC0" w:rsidRDefault="00FF5FC0" w:rsidP="00FF5FC0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FF5FC0" w:rsidRPr="00FF5FC0" w:rsidRDefault="00FF5FC0" w:rsidP="00FF5FC0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t>Очная</w:t>
            </w:r>
          </w:p>
        </w:tc>
      </w:tr>
      <w:tr w:rsidR="00FF5FC0" w:rsidRPr="00FF5FC0" w:rsidTr="00600940">
        <w:trPr>
          <w:trHeight w:val="144"/>
        </w:trPr>
        <w:tc>
          <w:tcPr>
            <w:tcW w:w="851" w:type="dxa"/>
          </w:tcPr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t>Октябрь</w:t>
            </w: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  <w:shd w:val="clear" w:color="auto" w:fill="auto"/>
          </w:tcPr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t>«Согревая сердца»</w:t>
            </w: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t>Поздравление подшефных пожилых людей с Международным Днем пожилых людей  (1 октября 2022).</w:t>
            </w: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t>Поздравление подшефных ветеранов педагогического труда  с Днем учителя (5 октября 2022).</w:t>
            </w: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FF5FC0">
              <w:rPr>
                <w:rFonts w:eastAsia="Calibri" w:cs="Times New Roman"/>
                <w:sz w:val="24"/>
                <w:szCs w:val="24"/>
              </w:rPr>
              <w:t>Организация праздничных встреч и концертов в образовательных организациях и для проживающих в  социальных учреждениях региона.</w:t>
            </w:r>
            <w:proofErr w:type="gramEnd"/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t>Проведение субботников во дворах жилых домов, школ и социальных учреждений региона, на территории воинских мемориалов и памятников.</w:t>
            </w:r>
          </w:p>
        </w:tc>
        <w:tc>
          <w:tcPr>
            <w:tcW w:w="1531" w:type="dxa"/>
          </w:tcPr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t>Очно-заочная</w:t>
            </w: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F5FC0" w:rsidRPr="00FF5FC0" w:rsidTr="00600940">
        <w:trPr>
          <w:trHeight w:val="144"/>
        </w:trPr>
        <w:tc>
          <w:tcPr>
            <w:tcW w:w="851" w:type="dxa"/>
          </w:tcPr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t xml:space="preserve">Ноябрь </w:t>
            </w: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  <w:shd w:val="clear" w:color="auto" w:fill="auto"/>
          </w:tcPr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t>«Поможем братьям нашим меньшим»</w:t>
            </w: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6" w:type="dxa"/>
          </w:tcPr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t xml:space="preserve">Изготовление  и размещение кормушек у своих подъездов (конкурс кормушек) – далее в течение всей зимы - кормление птиц. </w:t>
            </w: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t xml:space="preserve">Оказание помощи в подготовке к зиме огородов и приусадебных участков одиноко-проживающих и нуждающихся в поддержке подшефных пожилых людей и инвалидов. </w:t>
            </w:r>
          </w:p>
        </w:tc>
        <w:tc>
          <w:tcPr>
            <w:tcW w:w="1531" w:type="dxa"/>
          </w:tcPr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t>Очно-заочная</w:t>
            </w:r>
          </w:p>
        </w:tc>
      </w:tr>
      <w:tr w:rsidR="00FF5FC0" w:rsidRPr="00FF5FC0" w:rsidTr="00600940">
        <w:trPr>
          <w:trHeight w:val="144"/>
        </w:trPr>
        <w:tc>
          <w:tcPr>
            <w:tcW w:w="851" w:type="dxa"/>
          </w:tcPr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t>Декабрь</w:t>
            </w: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  <w:shd w:val="clear" w:color="auto" w:fill="auto"/>
          </w:tcPr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t xml:space="preserve">«Новогодний серпантин»  </w:t>
            </w: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t>Конкурс на лучшее новогоднее украшение своего учреждения, иных социальных объектов, подъездов жилых домов</w:t>
            </w: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t xml:space="preserve">Оказание помощи в быту и по уборке снега одиноко-проживающим подшефным пожилым людям и нуждающимся в поддержке пожилым людям и инвалидам. </w:t>
            </w: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lastRenderedPageBreak/>
              <w:t>Поздравление подшефных инвалидов и людей с ОВЗ с Международным Днем инвалида (3 декабря 2022).</w:t>
            </w: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FF5FC0">
              <w:rPr>
                <w:rFonts w:eastAsia="Calibri" w:cs="Times New Roman"/>
                <w:sz w:val="24"/>
                <w:szCs w:val="24"/>
              </w:rPr>
              <w:t>Организация праздничных встреч и концертов в образовательных организациях и для проживающих в  социальных учреждениях региона.</w:t>
            </w:r>
            <w:proofErr w:type="gramEnd"/>
          </w:p>
        </w:tc>
        <w:tc>
          <w:tcPr>
            <w:tcW w:w="1531" w:type="dxa"/>
          </w:tcPr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lastRenderedPageBreak/>
              <w:t>Очно-заочная</w:t>
            </w:r>
          </w:p>
        </w:tc>
      </w:tr>
      <w:tr w:rsidR="00FF5FC0" w:rsidRPr="00FF5FC0" w:rsidTr="00600940">
        <w:trPr>
          <w:trHeight w:val="144"/>
        </w:trPr>
        <w:tc>
          <w:tcPr>
            <w:tcW w:w="851" w:type="dxa"/>
          </w:tcPr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76" w:type="dxa"/>
            <w:shd w:val="clear" w:color="auto" w:fill="auto"/>
          </w:tcPr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t xml:space="preserve">Январь </w:t>
            </w: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t>«Новогоднее чудо»</w:t>
            </w: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t>Поздравление с праздником Нового года и Рождества Христова жителей соседних домов: создание праздничных композиций и размещение их на информационных стендах образовательных  и социальных учреждений, жилых домов, создание видеопоздравлений и размещение их на сайтах образовательных организаций. Поздравление подшефных пожилых людей с Новым годом и Рождеством.</w:t>
            </w: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FF5FC0">
              <w:rPr>
                <w:rFonts w:eastAsia="Calibri" w:cs="Times New Roman"/>
                <w:sz w:val="24"/>
                <w:szCs w:val="24"/>
              </w:rPr>
              <w:t>Организация праздничных встреч и концертов в образовательных организациях и для проживающих в  социальных учреждениях региона.</w:t>
            </w:r>
            <w:proofErr w:type="gramEnd"/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t xml:space="preserve">Оказание помощи в быту и по уборке снега одиноко-проживающим подшефным пожилым людям и нуждающимся в поддержке пожилым людям и инвалидам. </w:t>
            </w:r>
          </w:p>
        </w:tc>
        <w:tc>
          <w:tcPr>
            <w:tcW w:w="1531" w:type="dxa"/>
          </w:tcPr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t>Очно-заочная</w:t>
            </w:r>
          </w:p>
        </w:tc>
      </w:tr>
      <w:tr w:rsidR="00FF5FC0" w:rsidRPr="00FF5FC0" w:rsidTr="00600940">
        <w:trPr>
          <w:trHeight w:val="144"/>
        </w:trPr>
        <w:tc>
          <w:tcPr>
            <w:tcW w:w="851" w:type="dxa"/>
          </w:tcPr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  <w:shd w:val="clear" w:color="auto" w:fill="auto"/>
          </w:tcPr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t>Февраль</w:t>
            </w: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t xml:space="preserve">«Гордимся нашими  защитниками!» </w:t>
            </w: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t>Поздравление с праздником 23 февраля: создание праздничных композиций и размещение их на информационных стендах жилых домов микрорайона, создание видеопоздравлений и размещение их на сайтах образовательных организаций. Поздравление подшефных пожилых людей с Днем защитника Отечества.</w:t>
            </w: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FF5FC0">
              <w:rPr>
                <w:rFonts w:eastAsia="Calibri" w:cs="Times New Roman"/>
                <w:sz w:val="24"/>
                <w:szCs w:val="24"/>
              </w:rPr>
              <w:t>Организация праздничных встреч и концертов в образовательных организациях и для проживающих в  социальных учреждениях региона.</w:t>
            </w:r>
            <w:proofErr w:type="gramEnd"/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t xml:space="preserve">Оказание помощи в быту и по уборке снега одиноко-проживающим подшефным пожилым людям и нуждающимся в поддержке пожилым людям и инвалидам. </w:t>
            </w:r>
          </w:p>
        </w:tc>
        <w:tc>
          <w:tcPr>
            <w:tcW w:w="1531" w:type="dxa"/>
          </w:tcPr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t xml:space="preserve">Очно-заочная </w:t>
            </w:r>
          </w:p>
        </w:tc>
      </w:tr>
      <w:tr w:rsidR="00FF5FC0" w:rsidRPr="00FF5FC0" w:rsidTr="00600940">
        <w:trPr>
          <w:trHeight w:val="11269"/>
        </w:trPr>
        <w:tc>
          <w:tcPr>
            <w:tcW w:w="851" w:type="dxa"/>
          </w:tcPr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76" w:type="dxa"/>
            <w:shd w:val="clear" w:color="auto" w:fill="auto"/>
          </w:tcPr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t>Март</w:t>
            </w: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t>«С Праздником весны!»</w:t>
            </w: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t>«Чистая планета»</w:t>
            </w: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t>Поздравление с праздником 8 марта: создание праздничных композиций и размещение их на информационных стендах жилых домов микрорайона, создание видеопоздравлений и размещение их на сайтах образовательных организаций,  Поздравление подшефных пожилых людей с праздником 8 марта.</w:t>
            </w: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FF5FC0">
              <w:rPr>
                <w:rFonts w:eastAsia="Calibri" w:cs="Times New Roman"/>
                <w:sz w:val="24"/>
                <w:szCs w:val="24"/>
              </w:rPr>
              <w:t>Организация праздничных встреч и концертов в образовательных организациях и для проживающих в  социальных учреждениях региона.</w:t>
            </w:r>
            <w:proofErr w:type="gramEnd"/>
            <w:r w:rsidRPr="00FF5FC0">
              <w:rPr>
                <w:rFonts w:eastAsia="Calibri" w:cs="Times New Roman"/>
                <w:sz w:val="24"/>
                <w:szCs w:val="24"/>
              </w:rPr>
              <w:t xml:space="preserve"> Проведение субботников по благоустройству на придомовых территориях жилых домов,  а также у  школ, социальных  учреждений: больниц, домов престарелых.</w:t>
            </w:r>
          </w:p>
        </w:tc>
        <w:tc>
          <w:tcPr>
            <w:tcW w:w="1531" w:type="dxa"/>
          </w:tcPr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t>Очно-заочная</w:t>
            </w: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</w:p>
          <w:p w:rsidR="00FF5FC0" w:rsidRPr="00FF5FC0" w:rsidRDefault="00FF5FC0" w:rsidP="00FF5FC0">
            <w:pPr>
              <w:rPr>
                <w:rFonts w:eastAsia="Calibri" w:cs="Times New Roman"/>
                <w:sz w:val="24"/>
                <w:szCs w:val="24"/>
              </w:rPr>
            </w:pPr>
            <w:r w:rsidRPr="00FF5FC0">
              <w:rPr>
                <w:rFonts w:eastAsia="Calibri" w:cs="Times New Roman"/>
                <w:sz w:val="24"/>
                <w:szCs w:val="24"/>
              </w:rPr>
              <w:t>Очная</w:t>
            </w:r>
          </w:p>
        </w:tc>
      </w:tr>
    </w:tbl>
    <w:p w:rsidR="00FF5FC0" w:rsidRDefault="00FF5FC0" w:rsidP="00FF5FC0">
      <w:pPr>
        <w:jc w:val="center"/>
        <w:rPr>
          <w:b/>
        </w:rPr>
      </w:pPr>
    </w:p>
    <w:p w:rsidR="00FF5FC0" w:rsidRDefault="00FF5FC0" w:rsidP="00FF5FC0">
      <w:pPr>
        <w:jc w:val="center"/>
        <w:rPr>
          <w:b/>
        </w:rPr>
      </w:pPr>
    </w:p>
    <w:p w:rsidR="00FF5FC0" w:rsidRDefault="00FF5FC0" w:rsidP="00FF5FC0">
      <w:pPr>
        <w:jc w:val="center"/>
        <w:rPr>
          <w:b/>
        </w:rPr>
      </w:pPr>
    </w:p>
    <w:p w:rsidR="00FF5FC0" w:rsidRDefault="00FF5FC0" w:rsidP="00FF5FC0">
      <w:pPr>
        <w:jc w:val="center"/>
        <w:rPr>
          <w:b/>
        </w:rPr>
      </w:pPr>
    </w:p>
    <w:p w:rsidR="00FF5FC0" w:rsidRDefault="00FF5FC0" w:rsidP="00FF5FC0">
      <w:pPr>
        <w:jc w:val="center"/>
        <w:rPr>
          <w:b/>
        </w:rPr>
      </w:pPr>
    </w:p>
    <w:p w:rsidR="00FF5FC0" w:rsidRDefault="00FF5FC0" w:rsidP="00FF5FC0">
      <w:pPr>
        <w:jc w:val="center"/>
        <w:rPr>
          <w:b/>
        </w:rPr>
      </w:pPr>
    </w:p>
    <w:p w:rsidR="00FF5FC0" w:rsidRDefault="00FF5FC0" w:rsidP="00FF5FC0">
      <w:pPr>
        <w:jc w:val="center"/>
        <w:rPr>
          <w:b/>
        </w:rPr>
      </w:pPr>
    </w:p>
    <w:p w:rsidR="00FF5FC0" w:rsidRDefault="00FF5FC0" w:rsidP="00FF5FC0">
      <w:pPr>
        <w:jc w:val="center"/>
        <w:rPr>
          <w:b/>
        </w:rPr>
      </w:pPr>
    </w:p>
    <w:p w:rsidR="00FF5FC0" w:rsidRDefault="00FF5FC0" w:rsidP="00FF5FC0">
      <w:pPr>
        <w:jc w:val="center"/>
        <w:rPr>
          <w:b/>
        </w:rPr>
      </w:pPr>
    </w:p>
    <w:p w:rsidR="00FF5FC0" w:rsidRDefault="00FF5FC0" w:rsidP="00FF5FC0">
      <w:pPr>
        <w:jc w:val="center"/>
        <w:rPr>
          <w:b/>
        </w:rPr>
      </w:pPr>
    </w:p>
    <w:p w:rsidR="00FF5FC0" w:rsidRDefault="00FF5FC0" w:rsidP="00FF5FC0">
      <w:pPr>
        <w:jc w:val="center"/>
        <w:rPr>
          <w:b/>
        </w:rPr>
      </w:pPr>
    </w:p>
    <w:p w:rsidR="00FF5FC0" w:rsidRDefault="00FF5FC0" w:rsidP="00FF5FC0">
      <w:pPr>
        <w:jc w:val="center"/>
        <w:rPr>
          <w:b/>
        </w:rPr>
      </w:pPr>
    </w:p>
    <w:p w:rsidR="00FF5FC0" w:rsidRDefault="00FF5FC0" w:rsidP="00FF5FC0">
      <w:pPr>
        <w:jc w:val="center"/>
        <w:rPr>
          <w:b/>
        </w:rPr>
      </w:pPr>
    </w:p>
    <w:p w:rsidR="00FF5FC0" w:rsidRDefault="00FF5FC0" w:rsidP="00FF5FC0">
      <w:pPr>
        <w:jc w:val="both"/>
      </w:pPr>
    </w:p>
    <w:p w:rsidR="00FF5FC0" w:rsidRDefault="00FF5FC0" w:rsidP="00FF5FC0">
      <w:pPr>
        <w:jc w:val="center"/>
      </w:pPr>
      <w:r>
        <w:t xml:space="preserve">                                                               Приложение 2 к Положению</w:t>
      </w:r>
    </w:p>
    <w:p w:rsidR="00FF5FC0" w:rsidRDefault="00FF5FC0" w:rsidP="00FF5FC0">
      <w:pPr>
        <w:jc w:val="center"/>
      </w:pPr>
    </w:p>
    <w:p w:rsidR="00FF5FC0" w:rsidRDefault="00FF5FC0" w:rsidP="00FF5FC0">
      <w:pPr>
        <w:jc w:val="center"/>
      </w:pPr>
      <w:r>
        <w:t>Форма отчета</w:t>
      </w:r>
    </w:p>
    <w:p w:rsidR="00FF5FC0" w:rsidRDefault="00FF5FC0" w:rsidP="00FF5FC0">
      <w:pPr>
        <w:jc w:val="center"/>
      </w:pPr>
      <w:r>
        <w:t>об участии в региональном этапе Всероссийской акции-фестивале волонтерских практик «Свет в окне»</w:t>
      </w:r>
    </w:p>
    <w:p w:rsidR="00600940" w:rsidRDefault="00600940" w:rsidP="00FF5FC0">
      <w:pPr>
        <w:jc w:val="center"/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31"/>
        <w:gridCol w:w="1217"/>
        <w:gridCol w:w="1701"/>
        <w:gridCol w:w="1276"/>
        <w:gridCol w:w="1559"/>
        <w:gridCol w:w="1701"/>
        <w:gridCol w:w="1276"/>
        <w:gridCol w:w="1213"/>
      </w:tblGrid>
      <w:tr w:rsidR="00FF5FC0" w:rsidTr="00FF5FC0">
        <w:tc>
          <w:tcPr>
            <w:tcW w:w="831" w:type="dxa"/>
          </w:tcPr>
          <w:p w:rsidR="00FF5FC0" w:rsidRPr="00FF5FC0" w:rsidRDefault="00FF5FC0" w:rsidP="002E1B05">
            <w:pPr>
              <w:jc w:val="center"/>
              <w:rPr>
                <w:sz w:val="18"/>
                <w:szCs w:val="18"/>
              </w:rPr>
            </w:pPr>
            <w:r w:rsidRPr="00FF5FC0">
              <w:rPr>
                <w:sz w:val="18"/>
                <w:szCs w:val="18"/>
              </w:rPr>
              <w:t>Район</w:t>
            </w:r>
          </w:p>
        </w:tc>
        <w:tc>
          <w:tcPr>
            <w:tcW w:w="1217" w:type="dxa"/>
          </w:tcPr>
          <w:p w:rsidR="00FF5FC0" w:rsidRPr="00FF5FC0" w:rsidRDefault="00FF5FC0" w:rsidP="002E1B05">
            <w:pPr>
              <w:jc w:val="center"/>
              <w:rPr>
                <w:sz w:val="18"/>
                <w:szCs w:val="18"/>
              </w:rPr>
            </w:pPr>
            <w:r w:rsidRPr="00FF5FC0">
              <w:rPr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1701" w:type="dxa"/>
          </w:tcPr>
          <w:p w:rsidR="00FF5FC0" w:rsidRPr="00FF5FC0" w:rsidRDefault="00FF5FC0" w:rsidP="002E1B05">
            <w:pPr>
              <w:jc w:val="center"/>
              <w:rPr>
                <w:sz w:val="18"/>
                <w:szCs w:val="18"/>
              </w:rPr>
            </w:pPr>
            <w:proofErr w:type="gramStart"/>
            <w:r w:rsidRPr="00FF5FC0">
              <w:rPr>
                <w:sz w:val="18"/>
                <w:szCs w:val="18"/>
              </w:rPr>
              <w:t>О</w:t>
            </w:r>
            <w:r w:rsidRPr="00FF5FC0">
              <w:rPr>
                <w:sz w:val="18"/>
                <w:szCs w:val="18"/>
              </w:rPr>
              <w:t>тветственный</w:t>
            </w:r>
            <w:proofErr w:type="gramEnd"/>
            <w:r w:rsidRPr="00FF5FC0">
              <w:rPr>
                <w:sz w:val="18"/>
                <w:szCs w:val="18"/>
              </w:rPr>
              <w:t xml:space="preserve"> (</w:t>
            </w:r>
            <w:proofErr w:type="spellStart"/>
            <w:r w:rsidRPr="00FF5FC0">
              <w:rPr>
                <w:sz w:val="18"/>
                <w:szCs w:val="18"/>
              </w:rPr>
              <w:t>ые</w:t>
            </w:r>
            <w:proofErr w:type="spellEnd"/>
            <w:r w:rsidRPr="00FF5FC0">
              <w:rPr>
                <w:sz w:val="18"/>
                <w:szCs w:val="18"/>
              </w:rPr>
              <w:t>) за проведение мероприятий</w:t>
            </w:r>
          </w:p>
          <w:p w:rsidR="00FF5FC0" w:rsidRPr="00FF5FC0" w:rsidRDefault="00FF5FC0" w:rsidP="002E1B05">
            <w:pPr>
              <w:jc w:val="center"/>
              <w:rPr>
                <w:sz w:val="18"/>
                <w:szCs w:val="18"/>
              </w:rPr>
            </w:pPr>
            <w:r w:rsidRPr="00FF5FC0">
              <w:rPr>
                <w:sz w:val="18"/>
                <w:szCs w:val="18"/>
              </w:rPr>
              <w:t>(ФИО, место работы и должность)</w:t>
            </w:r>
          </w:p>
        </w:tc>
        <w:tc>
          <w:tcPr>
            <w:tcW w:w="1276" w:type="dxa"/>
          </w:tcPr>
          <w:p w:rsidR="00FF5FC0" w:rsidRPr="00FF5FC0" w:rsidRDefault="00FF5FC0" w:rsidP="002E1B05">
            <w:pPr>
              <w:jc w:val="center"/>
              <w:rPr>
                <w:sz w:val="18"/>
                <w:szCs w:val="18"/>
              </w:rPr>
            </w:pPr>
            <w:r w:rsidRPr="00FF5FC0">
              <w:rPr>
                <w:sz w:val="18"/>
                <w:szCs w:val="18"/>
              </w:rPr>
              <w:t xml:space="preserve">Контактная информация (эл. почта, телефон </w:t>
            </w:r>
            <w:proofErr w:type="spellStart"/>
            <w:r w:rsidRPr="00FF5FC0">
              <w:rPr>
                <w:sz w:val="18"/>
                <w:szCs w:val="18"/>
              </w:rPr>
              <w:t>ответсвенного</w:t>
            </w:r>
            <w:proofErr w:type="spellEnd"/>
            <w:r w:rsidRPr="00FF5FC0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FF5FC0" w:rsidRPr="00FF5FC0" w:rsidRDefault="00FF5FC0" w:rsidP="002E1B05">
            <w:pPr>
              <w:jc w:val="center"/>
              <w:rPr>
                <w:sz w:val="18"/>
                <w:szCs w:val="18"/>
              </w:rPr>
            </w:pPr>
            <w:r w:rsidRPr="00FF5FC0">
              <w:rPr>
                <w:sz w:val="18"/>
                <w:szCs w:val="18"/>
              </w:rPr>
              <w:t>Кол-во добровольцев, которые приняли участие в течение отчетного месяца в акции</w:t>
            </w:r>
          </w:p>
        </w:tc>
        <w:tc>
          <w:tcPr>
            <w:tcW w:w="1701" w:type="dxa"/>
          </w:tcPr>
          <w:p w:rsidR="00FF5FC0" w:rsidRPr="00FF5FC0" w:rsidRDefault="00FF5FC0" w:rsidP="002E1B05">
            <w:pPr>
              <w:jc w:val="center"/>
              <w:rPr>
                <w:sz w:val="18"/>
                <w:szCs w:val="18"/>
              </w:rPr>
            </w:pPr>
            <w:r w:rsidRPr="00FF5FC0">
              <w:rPr>
                <w:sz w:val="18"/>
                <w:szCs w:val="18"/>
              </w:rPr>
              <w:t>Ссылка  новостной статьи группы/сайта, где размещена информация об участии в Акции</w:t>
            </w:r>
          </w:p>
          <w:p w:rsidR="00FF5FC0" w:rsidRPr="00FF5FC0" w:rsidRDefault="00FF5FC0" w:rsidP="002E1B05">
            <w:pPr>
              <w:jc w:val="center"/>
              <w:rPr>
                <w:sz w:val="18"/>
                <w:szCs w:val="18"/>
              </w:rPr>
            </w:pPr>
            <w:r w:rsidRPr="00FF5FC0">
              <w:rPr>
                <w:sz w:val="18"/>
                <w:szCs w:val="18"/>
              </w:rPr>
              <w:t>+</w:t>
            </w:r>
          </w:p>
          <w:p w:rsidR="00FF5FC0" w:rsidRPr="00FF5FC0" w:rsidRDefault="00FF5FC0" w:rsidP="002E1B05">
            <w:pPr>
              <w:jc w:val="center"/>
              <w:rPr>
                <w:sz w:val="18"/>
                <w:szCs w:val="18"/>
              </w:rPr>
            </w:pPr>
            <w:r w:rsidRPr="00FF5FC0">
              <w:rPr>
                <w:sz w:val="18"/>
                <w:szCs w:val="18"/>
              </w:rPr>
              <w:t xml:space="preserve">ссылка размещенной статьи в группе </w:t>
            </w:r>
          </w:p>
          <w:p w:rsidR="00FF5FC0" w:rsidRPr="00FF5FC0" w:rsidRDefault="00FF5FC0" w:rsidP="002E1B05">
            <w:pPr>
              <w:jc w:val="center"/>
              <w:rPr>
                <w:rStyle w:val="a5"/>
                <w:sz w:val="18"/>
                <w:szCs w:val="18"/>
              </w:rPr>
            </w:pPr>
            <w:hyperlink r:id="rId11" w:history="1">
              <w:r w:rsidRPr="00FF5FC0">
                <w:rPr>
                  <w:rStyle w:val="a5"/>
                  <w:sz w:val="18"/>
                  <w:szCs w:val="18"/>
                </w:rPr>
                <w:t>https://vk.com/club194187609</w:t>
              </w:r>
            </w:hyperlink>
            <w:r w:rsidRPr="00FF5FC0">
              <w:rPr>
                <w:color w:val="000000"/>
                <w:sz w:val="18"/>
                <w:szCs w:val="18"/>
              </w:rPr>
              <w:t xml:space="preserve"> </w:t>
            </w:r>
          </w:p>
          <w:p w:rsidR="00FF5FC0" w:rsidRPr="00FF5FC0" w:rsidRDefault="00FF5FC0" w:rsidP="002E1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F5FC0" w:rsidRPr="00FF5FC0" w:rsidRDefault="00FF5FC0" w:rsidP="002E1B05">
            <w:pPr>
              <w:jc w:val="center"/>
              <w:rPr>
                <w:sz w:val="18"/>
                <w:szCs w:val="18"/>
              </w:rPr>
            </w:pPr>
            <w:r w:rsidRPr="00FF5FC0">
              <w:rPr>
                <w:sz w:val="18"/>
                <w:szCs w:val="18"/>
              </w:rPr>
              <w:t>Фото с указанием даты и места проведения мероприятия выкладывается в (данный столбец таблицы)</w:t>
            </w:r>
          </w:p>
        </w:tc>
        <w:tc>
          <w:tcPr>
            <w:tcW w:w="1213" w:type="dxa"/>
          </w:tcPr>
          <w:p w:rsidR="00FF5FC0" w:rsidRPr="00FF5FC0" w:rsidRDefault="00FF5FC0" w:rsidP="002E1B05">
            <w:pPr>
              <w:jc w:val="center"/>
              <w:rPr>
                <w:sz w:val="20"/>
                <w:szCs w:val="20"/>
              </w:rPr>
            </w:pPr>
            <w:r w:rsidRPr="00FF5FC0">
              <w:rPr>
                <w:sz w:val="20"/>
                <w:szCs w:val="20"/>
              </w:rPr>
              <w:t>Количество пожилых людей и людей с ОВЗ, которым оказывается постоянная адресная помощь на протяжении этапа</w:t>
            </w:r>
          </w:p>
        </w:tc>
      </w:tr>
      <w:tr w:rsidR="00FF5FC0" w:rsidTr="00FF5FC0">
        <w:tc>
          <w:tcPr>
            <w:tcW w:w="831" w:type="dxa"/>
          </w:tcPr>
          <w:p w:rsidR="00FF5FC0" w:rsidRDefault="00FF5FC0" w:rsidP="002E1B05">
            <w:pPr>
              <w:jc w:val="center"/>
            </w:pPr>
          </w:p>
        </w:tc>
        <w:tc>
          <w:tcPr>
            <w:tcW w:w="1217" w:type="dxa"/>
          </w:tcPr>
          <w:p w:rsidR="00FF5FC0" w:rsidRDefault="00FF5FC0" w:rsidP="002E1B05">
            <w:pPr>
              <w:jc w:val="center"/>
            </w:pPr>
          </w:p>
        </w:tc>
        <w:tc>
          <w:tcPr>
            <w:tcW w:w="1701" w:type="dxa"/>
          </w:tcPr>
          <w:p w:rsidR="00FF5FC0" w:rsidRDefault="00FF5FC0" w:rsidP="002E1B05">
            <w:pPr>
              <w:jc w:val="center"/>
            </w:pPr>
          </w:p>
        </w:tc>
        <w:tc>
          <w:tcPr>
            <w:tcW w:w="1276" w:type="dxa"/>
          </w:tcPr>
          <w:p w:rsidR="00FF5FC0" w:rsidRDefault="00FF5FC0" w:rsidP="002E1B05">
            <w:pPr>
              <w:jc w:val="center"/>
            </w:pPr>
          </w:p>
        </w:tc>
        <w:tc>
          <w:tcPr>
            <w:tcW w:w="1559" w:type="dxa"/>
          </w:tcPr>
          <w:p w:rsidR="00FF5FC0" w:rsidRDefault="00FF5FC0" w:rsidP="002E1B05">
            <w:pPr>
              <w:jc w:val="center"/>
            </w:pPr>
          </w:p>
        </w:tc>
        <w:tc>
          <w:tcPr>
            <w:tcW w:w="1701" w:type="dxa"/>
          </w:tcPr>
          <w:p w:rsidR="00FF5FC0" w:rsidRDefault="00FF5FC0" w:rsidP="002E1B05">
            <w:pPr>
              <w:jc w:val="center"/>
            </w:pPr>
          </w:p>
        </w:tc>
        <w:tc>
          <w:tcPr>
            <w:tcW w:w="1276" w:type="dxa"/>
          </w:tcPr>
          <w:p w:rsidR="00FF5FC0" w:rsidRDefault="00FF5FC0" w:rsidP="002E1B05">
            <w:pPr>
              <w:jc w:val="center"/>
            </w:pPr>
          </w:p>
        </w:tc>
        <w:tc>
          <w:tcPr>
            <w:tcW w:w="1213" w:type="dxa"/>
          </w:tcPr>
          <w:p w:rsidR="00FF5FC0" w:rsidRDefault="00FF5FC0" w:rsidP="002E1B05">
            <w:pPr>
              <w:jc w:val="center"/>
            </w:pPr>
          </w:p>
        </w:tc>
      </w:tr>
    </w:tbl>
    <w:p w:rsidR="00FF5FC0" w:rsidRDefault="00FF5FC0" w:rsidP="00FF5FC0">
      <w:pPr>
        <w:jc w:val="center"/>
      </w:pPr>
    </w:p>
    <w:p w:rsidR="00600940" w:rsidRDefault="00FF5FC0" w:rsidP="00600940">
      <w:pPr>
        <w:jc w:val="center"/>
      </w:pPr>
      <w:r>
        <w:t>Подпись директора школы</w:t>
      </w:r>
    </w:p>
    <w:p w:rsidR="00FF5FC0" w:rsidRDefault="00FF5FC0" w:rsidP="00600940">
      <w:pPr>
        <w:jc w:val="both"/>
      </w:pPr>
      <w:r>
        <w:t>(</w:t>
      </w:r>
      <w:r>
        <w:t>Отче</w:t>
      </w:r>
      <w:r>
        <w:t>т</w:t>
      </w:r>
      <w:r>
        <w:t xml:space="preserve"> оформляется в формате </w:t>
      </w:r>
      <w:proofErr w:type="spellStart"/>
      <w:r>
        <w:t>ворд</w:t>
      </w:r>
      <w:proofErr w:type="spellEnd"/>
      <w:r>
        <w:t>)</w:t>
      </w:r>
    </w:p>
    <w:p w:rsidR="00CD7E7B" w:rsidRDefault="00CD7E7B"/>
    <w:sectPr w:rsidR="00CD7E7B" w:rsidSect="006438C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5E1"/>
    <w:multiLevelType w:val="hybridMultilevel"/>
    <w:tmpl w:val="D08A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06D84"/>
    <w:multiLevelType w:val="hybridMultilevel"/>
    <w:tmpl w:val="08C4888A"/>
    <w:lvl w:ilvl="0" w:tplc="0419000F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CE20A6C"/>
    <w:multiLevelType w:val="hybridMultilevel"/>
    <w:tmpl w:val="BB88E2F4"/>
    <w:lvl w:ilvl="0" w:tplc="1C66D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8F2429"/>
    <w:multiLevelType w:val="hybridMultilevel"/>
    <w:tmpl w:val="8C12F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C0"/>
    <w:rsid w:val="00530E64"/>
    <w:rsid w:val="00600940"/>
    <w:rsid w:val="00C85912"/>
    <w:rsid w:val="00CD7E7B"/>
    <w:rsid w:val="00D60EC1"/>
    <w:rsid w:val="00EC4866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C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FF5FC0"/>
  </w:style>
  <w:style w:type="table" w:styleId="a3">
    <w:name w:val="Table Grid"/>
    <w:basedOn w:val="a1"/>
    <w:uiPriority w:val="59"/>
    <w:rsid w:val="00FF5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5F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5FC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5F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C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FF5FC0"/>
  </w:style>
  <w:style w:type="table" w:styleId="a3">
    <w:name w:val="Table Grid"/>
    <w:basedOn w:val="a1"/>
    <w:uiPriority w:val="59"/>
    <w:rsid w:val="00FF5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5F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5FC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5F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erk37@unoi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kvorcovaen@ay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k.com/club1941876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club19418760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vorcovaen@ay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2</cp:revision>
  <cp:lastPrinted>2022-09-14T10:56:00Z</cp:lastPrinted>
  <dcterms:created xsi:type="dcterms:W3CDTF">2022-09-14T10:13:00Z</dcterms:created>
  <dcterms:modified xsi:type="dcterms:W3CDTF">2022-09-14T11:01:00Z</dcterms:modified>
</cp:coreProperties>
</file>